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3F73" w14:textId="77777777" w:rsidR="00656E8F" w:rsidRDefault="00656E8F">
      <w:pPr>
        <w:widowControl/>
        <w:ind w:firstLine="602"/>
        <w:jc w:val="left"/>
        <w:rPr>
          <w:rFonts w:ascii="黑体" w:eastAsia="黑体" w:hAnsi="黑体"/>
          <w:sz w:val="30"/>
          <w:szCs w:val="30"/>
        </w:rPr>
      </w:pPr>
    </w:p>
    <w:p w14:paraId="3F750EA5" w14:textId="77777777" w:rsidR="00656E8F" w:rsidRDefault="00656E8F">
      <w:pPr>
        <w:widowControl/>
        <w:ind w:firstLine="602"/>
        <w:jc w:val="left"/>
        <w:rPr>
          <w:rFonts w:ascii="黑体" w:eastAsia="黑体" w:hAnsi="黑体"/>
          <w:sz w:val="30"/>
          <w:szCs w:val="30"/>
        </w:rPr>
      </w:pPr>
    </w:p>
    <w:p w14:paraId="08BFB10D" w14:textId="77777777" w:rsidR="00656E8F" w:rsidRDefault="00656E8F">
      <w:pPr>
        <w:widowControl/>
        <w:ind w:firstLine="602"/>
        <w:jc w:val="left"/>
        <w:rPr>
          <w:rFonts w:ascii="黑体" w:eastAsia="黑体" w:hAnsi="黑体"/>
          <w:sz w:val="30"/>
          <w:szCs w:val="30"/>
        </w:rPr>
      </w:pPr>
    </w:p>
    <w:p w14:paraId="3CF802C9" w14:textId="77777777" w:rsidR="00656E8F" w:rsidRDefault="00000000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988F3F" wp14:editId="19BC2706">
            <wp:simplePos x="0" y="0"/>
            <wp:positionH relativeFrom="margin">
              <wp:posOffset>309245</wp:posOffset>
            </wp:positionH>
            <wp:positionV relativeFrom="paragraph">
              <wp:posOffset>259715</wp:posOffset>
            </wp:positionV>
            <wp:extent cx="2164715" cy="2164715"/>
            <wp:effectExtent l="0" t="0" r="0" b="0"/>
            <wp:wrapTight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ight>
            <wp:docPr id="10490756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7561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FA24D" w14:textId="77777777" w:rsidR="00656E8F" w:rsidRDefault="00656E8F">
      <w:pPr>
        <w:widowControl/>
        <w:ind w:firstLine="602"/>
        <w:jc w:val="left"/>
        <w:rPr>
          <w:rFonts w:ascii="黑体" w:eastAsia="黑体" w:hAnsi="黑体"/>
          <w:sz w:val="30"/>
          <w:szCs w:val="30"/>
        </w:rPr>
      </w:pPr>
    </w:p>
    <w:p w14:paraId="4E52302D" w14:textId="77777777" w:rsidR="00656E8F" w:rsidRDefault="00000000">
      <w:pPr>
        <w:widowControl/>
        <w:ind w:firstLine="1440"/>
        <w:jc w:val="center"/>
        <w:rPr>
          <w:rFonts w:ascii="微软雅黑" w:eastAsia="微软雅黑" w:hAnsi="微软雅黑"/>
          <w:b/>
          <w:bCs/>
          <w:sz w:val="72"/>
          <w:szCs w:val="72"/>
        </w:rPr>
      </w:pPr>
      <w:r>
        <w:rPr>
          <w:rFonts w:ascii="微软雅黑" w:eastAsia="微软雅黑" w:hAnsi="微软雅黑" w:hint="eastAsia"/>
          <w:b/>
          <w:bCs/>
          <w:sz w:val="72"/>
          <w:szCs w:val="72"/>
        </w:rPr>
        <w:t>语</w:t>
      </w:r>
      <w:proofErr w:type="gramStart"/>
      <w:r>
        <w:rPr>
          <w:rFonts w:ascii="微软雅黑" w:eastAsia="微软雅黑" w:hAnsi="微软雅黑" w:hint="eastAsia"/>
          <w:b/>
          <w:bCs/>
          <w:sz w:val="72"/>
          <w:szCs w:val="72"/>
        </w:rPr>
        <w:t>逻</w:t>
      </w:r>
      <w:proofErr w:type="gramEnd"/>
      <w:r>
        <w:rPr>
          <w:rFonts w:ascii="微软雅黑" w:eastAsia="微软雅黑" w:hAnsi="微软雅黑" w:hint="eastAsia"/>
          <w:b/>
          <w:bCs/>
          <w:sz w:val="72"/>
          <w:szCs w:val="72"/>
        </w:rPr>
        <w:t>通关</w:t>
      </w:r>
    </w:p>
    <w:p w14:paraId="420EFDC6" w14:textId="77777777" w:rsidR="00656E8F" w:rsidRDefault="00000000">
      <w:pPr>
        <w:widowControl/>
        <w:ind w:firstLine="1440"/>
        <w:jc w:val="center"/>
        <w:rPr>
          <w:rFonts w:ascii="微软雅黑" w:eastAsia="微软雅黑" w:hAnsi="微软雅黑"/>
          <w:b/>
          <w:bCs/>
          <w:sz w:val="72"/>
          <w:szCs w:val="72"/>
        </w:rPr>
      </w:pPr>
      <w:r>
        <w:rPr>
          <w:rFonts w:ascii="微软雅黑" w:eastAsia="微软雅黑" w:hAnsi="微软雅黑" w:hint="eastAsia"/>
          <w:b/>
          <w:bCs/>
          <w:sz w:val="72"/>
          <w:szCs w:val="72"/>
        </w:rPr>
        <w:t>形式逻辑</w:t>
      </w:r>
    </w:p>
    <w:p w14:paraId="542A5D16" w14:textId="77777777" w:rsidR="00656E8F" w:rsidRDefault="00656E8F">
      <w:pPr>
        <w:widowControl/>
        <w:ind w:firstLine="1928"/>
        <w:jc w:val="center"/>
        <w:rPr>
          <w:rFonts w:ascii="黑体" w:eastAsia="黑体" w:hAnsi="黑体"/>
          <w:sz w:val="96"/>
          <w:szCs w:val="96"/>
        </w:rPr>
      </w:pPr>
    </w:p>
    <w:p w14:paraId="7841EBC2" w14:textId="77777777" w:rsidR="00656E8F" w:rsidRDefault="00656E8F">
      <w:pPr>
        <w:widowControl/>
        <w:ind w:firstLine="964"/>
        <w:jc w:val="center"/>
        <w:rPr>
          <w:rFonts w:ascii="楷体" w:eastAsia="楷体" w:hAnsi="楷体"/>
          <w:sz w:val="48"/>
          <w:szCs w:val="48"/>
        </w:rPr>
      </w:pPr>
    </w:p>
    <w:p w14:paraId="13FE585B" w14:textId="77777777" w:rsidR="00656E8F" w:rsidRDefault="00000000">
      <w:pPr>
        <w:widowControl/>
        <w:ind w:firstLine="643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主讲：赵鑫全、王超帅</w:t>
      </w:r>
    </w:p>
    <w:p w14:paraId="1F905DAC" w14:textId="77777777" w:rsidR="00656E8F" w:rsidRDefault="00656E8F">
      <w:pPr>
        <w:widowControl/>
        <w:ind w:firstLine="964"/>
        <w:jc w:val="center"/>
        <w:rPr>
          <w:rFonts w:ascii="楷体" w:eastAsia="楷体" w:hAnsi="楷体"/>
          <w:sz w:val="48"/>
          <w:szCs w:val="48"/>
        </w:rPr>
      </w:pPr>
    </w:p>
    <w:p w14:paraId="00665552" w14:textId="77777777" w:rsidR="00656E8F" w:rsidRDefault="00656E8F">
      <w:pPr>
        <w:widowControl/>
        <w:ind w:firstLine="964"/>
        <w:jc w:val="center"/>
        <w:rPr>
          <w:rFonts w:ascii="楷体" w:eastAsia="楷体" w:hAnsi="楷体"/>
          <w:sz w:val="48"/>
          <w:szCs w:val="48"/>
        </w:rPr>
      </w:pPr>
    </w:p>
    <w:p w14:paraId="70E3E95A" w14:textId="77777777" w:rsidR="00656E8F" w:rsidRDefault="00656E8F">
      <w:pPr>
        <w:widowControl/>
        <w:ind w:firstLine="964"/>
        <w:jc w:val="center"/>
        <w:rPr>
          <w:rFonts w:ascii="楷体" w:eastAsia="楷体" w:hAnsi="楷体"/>
          <w:sz w:val="48"/>
          <w:szCs w:val="48"/>
        </w:rPr>
      </w:pPr>
    </w:p>
    <w:p w14:paraId="727C153C" w14:textId="77777777" w:rsidR="00656E8F" w:rsidRDefault="00656E8F">
      <w:pPr>
        <w:widowControl/>
        <w:ind w:firstLine="964"/>
        <w:jc w:val="center"/>
        <w:rPr>
          <w:rFonts w:ascii="楷体" w:eastAsia="楷体" w:hAnsi="楷体"/>
          <w:sz w:val="48"/>
          <w:szCs w:val="48"/>
        </w:rPr>
      </w:pPr>
    </w:p>
    <w:p w14:paraId="1D478A79" w14:textId="77777777" w:rsidR="00656E8F" w:rsidRDefault="00656E8F">
      <w:pPr>
        <w:widowControl/>
        <w:ind w:firstLine="964"/>
        <w:jc w:val="center"/>
        <w:rPr>
          <w:rFonts w:ascii="楷体" w:eastAsia="楷体" w:hAnsi="楷体"/>
          <w:sz w:val="48"/>
          <w:szCs w:val="48"/>
        </w:rPr>
      </w:pPr>
    </w:p>
    <w:p w14:paraId="5C97F82E" w14:textId="77777777" w:rsidR="00656E8F" w:rsidRDefault="00656E8F">
      <w:pPr>
        <w:pStyle w:val="4"/>
        <w:jc w:val="center"/>
        <w:rPr>
          <w:rFonts w:ascii="仿宋" w:eastAsia="仿宋" w:hAnsi="黑体"/>
          <w:sz w:val="24"/>
          <w:szCs w:val="32"/>
        </w:rPr>
        <w:sectPr w:rsidR="00656E8F" w:rsidSect="00DC5031">
          <w:headerReference w:type="default" r:id="rId8"/>
          <w:footerReference w:type="default" r:id="rId9"/>
          <w:pgSz w:w="11906" w:h="16838"/>
          <w:pgMar w:top="1440" w:right="1080" w:bottom="1440" w:left="1080" w:header="1020" w:footer="992" w:gutter="0"/>
          <w:cols w:space="425"/>
          <w:docGrid w:type="lines" w:linePitch="312"/>
        </w:sectPr>
      </w:pPr>
      <w:bookmarkStart w:id="0" w:name="_Toc17441"/>
      <w:bookmarkStart w:id="1" w:name="_Toc158850130"/>
      <w:bookmarkStart w:id="2" w:name="_Toc158850136"/>
    </w:p>
    <w:bookmarkEnd w:id="0"/>
    <w:bookmarkEnd w:id="1"/>
    <w:bookmarkEnd w:id="2"/>
    <w:p w14:paraId="4D18EDB4" w14:textId="77777777" w:rsidR="00656E8F" w:rsidRDefault="00000000">
      <w:pPr>
        <w:spacing w:line="360" w:lineRule="auto"/>
        <w:jc w:val="center"/>
        <w:rPr>
          <w:rFonts w:ascii="微软雅黑" w:eastAsia="微软雅黑" w:hAnsi="微软雅黑"/>
          <w:b/>
          <w:bCs/>
          <w:color w:val="7030A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7030A0"/>
          <w:sz w:val="32"/>
          <w:szCs w:val="32"/>
        </w:rPr>
        <w:lastRenderedPageBreak/>
        <w:t>简单判断及结构相似题专项训练题</w:t>
      </w:r>
    </w:p>
    <w:p w14:paraId="5063E8EF" w14:textId="77777777" w:rsidR="00656E8F" w:rsidRDefault="00656E8F">
      <w:pPr>
        <w:spacing w:line="360" w:lineRule="auto"/>
        <w:jc w:val="center"/>
        <w:rPr>
          <w:rFonts w:ascii="微软雅黑" w:eastAsia="微软雅黑" w:hAnsi="微软雅黑"/>
          <w:b/>
          <w:bCs/>
          <w:color w:val="7030A0"/>
          <w:sz w:val="32"/>
          <w:szCs w:val="32"/>
        </w:rPr>
      </w:pPr>
    </w:p>
    <w:p w14:paraId="23EBEAC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1.税务局发现某公司有一些职工偷税漏税。 如果上述断定为真，且存在以下三个断定： </w:t>
      </w:r>
    </w:p>
    <w:p w14:paraId="2C9B6303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Ⅰ．这个公司没有职工不偷税漏税。 </w:t>
      </w:r>
    </w:p>
    <w:p w14:paraId="603227D4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Ⅱ．这个公司有些职工没有偷税漏税。 </w:t>
      </w:r>
    </w:p>
    <w:p w14:paraId="7F2EE3A0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Ⅲ．这个公司所有职工都没有偷税漏税。 </w:t>
      </w:r>
    </w:p>
    <w:p w14:paraId="44DF7BBE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问：以上不能确定真假的是哪句话？（） </w:t>
      </w:r>
    </w:p>
    <w:p w14:paraId="4C9B035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A.仅Ⅰ。 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>B.仅Ⅱ。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> C.仅Ⅰ和Ⅱ。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 xml:space="preserve"> D.仅Ⅰ和Ⅲ。 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>E.Ⅱ和Ⅳ。</w:t>
      </w:r>
    </w:p>
    <w:p w14:paraId="71DCCA5E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3E4C7235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2.随着经济的快速发展和人民生活水平的日益提高, 人们对生态环境和生活环境质量的要求 越来越高。尤其在我国北方地区,不论是环境绿化,还是城市园林建设,对常绿树种的种 类需求越来越多,需求量越来越大。张教授却断言:“常绿植物不都适合城市绿化。”如果张教授的断定为真, 则以下哪项不能确定真假? </w:t>
      </w:r>
    </w:p>
    <w:p w14:paraId="15C6310D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Ⅰ.没有一种常绿植物适合城市绿化。</w:t>
      </w:r>
    </w:p>
    <w:p w14:paraId="6F54725F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Ⅱ. 大多数常绿植物不适合城市绿化。 </w:t>
      </w:r>
    </w:p>
    <w:p w14:paraId="15B49EA0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Ⅲ. 所有常绿植物都适合城市绿化。 </w:t>
      </w:r>
    </w:p>
    <w:p w14:paraId="4D361A32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Ⅳ. 罗汉松这种常绿植物不适合城市绿化。 </w:t>
      </w:r>
    </w:p>
    <w:p w14:paraId="2F97C13D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A.仅Ⅰ和Ⅲ。          </w:t>
      </w:r>
    </w:p>
    <w:p w14:paraId="6BDD092A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B.仅Ⅱ和Ⅳ。        </w:t>
      </w:r>
    </w:p>
    <w:p w14:paraId="19B57F74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C.Ⅰ、 Ⅱ和Ⅳ。 </w:t>
      </w:r>
    </w:p>
    <w:p w14:paraId="62E74DE5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D.Ⅰ、 Ⅱ和Ⅲ。       </w:t>
      </w:r>
    </w:p>
    <w:p w14:paraId="5EA43257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E.Ⅰ、 Ⅱ、 Ⅲ和Ⅳ。</w:t>
      </w:r>
    </w:p>
    <w:p w14:paraId="5C2C1FE0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3.近期国际金融危机对毕业生的就业影响非常大,某高校就业中心的陈老师希望广大同学 能够调整自己的心态和预期。他在一次就业指导会上提到,有些同学对自己的职业定位还不够准确。如果陈老师的陈述为真,则以下哪项不一定为真? </w:t>
      </w:r>
    </w:p>
    <w:p w14:paraId="23CFC046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Ⅰ. 不是所有人对自己的职业定位都准确。 </w:t>
      </w:r>
    </w:p>
    <w:p w14:paraId="7410067B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Ⅱ. 不是所有人对自己的职业定位都不够准确。 </w:t>
      </w:r>
    </w:p>
    <w:p w14:paraId="25D5A0B6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Ⅲ. 有些人对自己的职业定位准确。 </w:t>
      </w:r>
    </w:p>
    <w:p w14:paraId="0F831BB2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Ⅳ. 所有人对自己的职业定位都不够准确。 </w:t>
      </w:r>
    </w:p>
    <w:p w14:paraId="33CA2A45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A.仅Ⅱ和Ⅳ。            </w:t>
      </w:r>
    </w:p>
    <w:p w14:paraId="6DC47227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B. 仅Ⅲ和Ⅳ。          </w:t>
      </w:r>
    </w:p>
    <w:p w14:paraId="245C4140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C. 仅Ⅱ和Ⅲ。 </w:t>
      </w:r>
    </w:p>
    <w:p w14:paraId="023FEA21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D. 仅Ⅰ、 Ⅱ和Ⅲ。       </w:t>
      </w:r>
    </w:p>
    <w:p w14:paraId="6905981A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E. 仅Ⅱ、 Ⅲ和Ⅳ。</w:t>
      </w:r>
    </w:p>
    <w:p w14:paraId="16A90C6B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6E4E2FB9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4.只有公司相应部门的所有员工都合格了，该部门的员工才能得到年终奖金。财务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部有些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员工考评合格了，综合部所有员工都得到了年终奖金，行政部的赵强考评合格了。 如果上述论断为真，下面哪个可能为真?</w:t>
      </w:r>
      <w:r>
        <w:rPr>
          <w:rFonts w:ascii="仿宋" w:eastAsia="仿宋" w:hAnsi="仿宋" w:cs="仿宋" w:hint="eastAsia"/>
          <w:sz w:val="24"/>
          <w:szCs w:val="24"/>
        </w:rPr>
        <w:br/>
        <w:t>Ⅰ财务部员工都考评合格了。</w:t>
      </w:r>
      <w:r>
        <w:rPr>
          <w:rFonts w:ascii="仿宋" w:eastAsia="仿宋" w:hAnsi="仿宋" w:cs="仿宋" w:hint="eastAsia"/>
          <w:sz w:val="24"/>
          <w:szCs w:val="24"/>
        </w:rPr>
        <w:br/>
        <w:t>Ⅱ赵强得到了年终奖金</w:t>
      </w:r>
      <w:r>
        <w:rPr>
          <w:rFonts w:ascii="仿宋" w:eastAsia="仿宋" w:hAnsi="仿宋" w:cs="仿宋" w:hint="eastAsia"/>
          <w:sz w:val="24"/>
          <w:szCs w:val="24"/>
        </w:rPr>
        <w:br/>
        <w:t>Ⅲ综合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部有些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员工未考评合格。</w:t>
      </w:r>
      <w:r>
        <w:rPr>
          <w:rFonts w:ascii="仿宋" w:eastAsia="仿宋" w:hAnsi="仿宋" w:cs="仿宋" w:hint="eastAsia"/>
          <w:sz w:val="24"/>
          <w:szCs w:val="24"/>
        </w:rPr>
        <w:br/>
        <w:t>Ⅳ财务部员工没有得到年终奖金</w:t>
      </w:r>
    </w:p>
    <w:p w14:paraId="4889B7A7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A.I和Ⅱ。    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 xml:space="preserve">B.Ⅱ和Ⅲ。    </w:t>
      </w:r>
      <w:r>
        <w:rPr>
          <w:rFonts w:ascii="仿宋" w:eastAsia="仿宋" w:hAnsi="仿宋" w:cs="仿宋" w:hint="eastAsia"/>
          <w:sz w:val="24"/>
          <w:szCs w:val="24"/>
        </w:rPr>
        <w:tab/>
        <w:t>C.I、Ⅱ和Ⅳ。   D.I、Ⅱ和Ⅲ。   E.Ⅱ、Ⅲ和Ⅳ</w:t>
      </w:r>
    </w:p>
    <w:p w14:paraId="66576DCA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431BBC58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5.在一次歌唱竞赛中,每一名参赛选手都有评委投了优秀票。如果上述断定为真,则以下哪项不可能为真? </w:t>
      </w:r>
    </w:p>
    <w:p w14:paraId="1A154D45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Ⅰ. 有的评委投了所有参赛选手优秀票。 </w:t>
      </w:r>
    </w:p>
    <w:p w14:paraId="3E42069D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Ⅱ. 有的评委没有给任何参赛选手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投优秀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票。 </w:t>
      </w:r>
    </w:p>
    <w:p w14:paraId="060497DF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Ⅲ. 有的参赛选手没有得到一张优秀票。 </w:t>
      </w:r>
    </w:p>
    <w:p w14:paraId="7942E986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A. 只有Ⅰ。 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>B. 只有Ⅱ。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 C. 只有Ⅲ。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D. 只有Ⅰ和Ⅱ。 </w:t>
      </w:r>
      <w:r>
        <w:rPr>
          <w:rFonts w:ascii="仿宋" w:eastAsia="仿宋" w:hAnsi="仿宋" w:cs="仿宋" w:hint="eastAsia"/>
          <w:sz w:val="24"/>
          <w:szCs w:val="24"/>
        </w:rPr>
        <w:tab/>
        <w:t>E. 只有Ⅰ和Ⅲ。</w:t>
      </w:r>
    </w:p>
    <w:p w14:paraId="1705BDA2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52489E62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6.所有参加此次运动会的选手都是身体强壮的运动员，所有身体强壮的运动员都是很少生病的，但是有一些身体不适的选手参加了此次运动会。以下哪项不能从上述前提中得出?</w:t>
      </w:r>
      <w:r>
        <w:rPr>
          <w:rFonts w:ascii="仿宋" w:eastAsia="仿宋" w:hAnsi="仿宋" w:cs="仿宋" w:hint="eastAsia"/>
          <w:sz w:val="24"/>
          <w:szCs w:val="24"/>
        </w:rPr>
        <w:br/>
        <w:t>A.有些身体不适的选手是极少生病的</w:t>
      </w:r>
      <w:r>
        <w:rPr>
          <w:rFonts w:ascii="仿宋" w:eastAsia="仿宋" w:hAnsi="仿宋" w:cs="仿宋" w:hint="eastAsia"/>
          <w:sz w:val="24"/>
          <w:szCs w:val="24"/>
        </w:rPr>
        <w:br/>
        <w:t>B.极少生病的选手都参加了此次运动会。</w:t>
      </w:r>
      <w:r>
        <w:rPr>
          <w:rFonts w:ascii="仿宋" w:eastAsia="仿宋" w:hAnsi="仿宋" w:cs="仿宋" w:hint="eastAsia"/>
          <w:sz w:val="24"/>
          <w:szCs w:val="24"/>
        </w:rPr>
        <w:br/>
        <w:t xml:space="preserve">C.有些极少生病的选手感到身体不适。 </w:t>
      </w:r>
    </w:p>
    <w:p w14:paraId="46F0E7B9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D.有些身体强壮的运动员感到身体不适</w:t>
      </w:r>
      <w:r>
        <w:rPr>
          <w:rFonts w:ascii="仿宋" w:eastAsia="仿宋" w:hAnsi="仿宋" w:cs="仿宋" w:hint="eastAsia"/>
          <w:sz w:val="24"/>
          <w:szCs w:val="24"/>
        </w:rPr>
        <w:br/>
        <w:t>E.参加此次运动会的选手都是极少生病的</w:t>
      </w:r>
    </w:p>
    <w:p w14:paraId="22F6810C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65C15EDB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7.最终审定的项目或者意义重大或者关注度高，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凡意义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重大的项目均涉及民生问题。但是有些最终审定的项目并不涉及民生问题。</w:t>
      </w:r>
      <w:r>
        <w:rPr>
          <w:rFonts w:ascii="仿宋" w:eastAsia="仿宋" w:hAnsi="仿宋" w:cs="仿宋" w:hint="eastAsia"/>
          <w:sz w:val="24"/>
          <w:szCs w:val="24"/>
        </w:rPr>
        <w:br/>
        <w:t>根据以上陈述，可以得出以下哪项？</w:t>
      </w:r>
      <w:r>
        <w:rPr>
          <w:rFonts w:ascii="仿宋" w:eastAsia="仿宋" w:hAnsi="仿宋" w:cs="仿宋" w:hint="eastAsia"/>
          <w:sz w:val="24"/>
          <w:szCs w:val="24"/>
        </w:rPr>
        <w:br/>
        <w:t>A.意义重大的项目比较容易引起关注。</w:t>
      </w:r>
      <w:r>
        <w:rPr>
          <w:rFonts w:ascii="仿宋" w:eastAsia="仿宋" w:hAnsi="仿宋" w:cs="仿宋" w:hint="eastAsia"/>
          <w:sz w:val="24"/>
          <w:szCs w:val="24"/>
        </w:rPr>
        <w:br/>
        <w:t>B.有些项目意义重大但是关注度不高。</w:t>
      </w:r>
      <w:r>
        <w:rPr>
          <w:rFonts w:ascii="仿宋" w:eastAsia="仿宋" w:hAnsi="仿宋" w:cs="仿宋" w:hint="eastAsia"/>
          <w:sz w:val="24"/>
          <w:szCs w:val="24"/>
        </w:rPr>
        <w:br/>
        <w:t>C.涉及民生问题的项目有些没有引起关注。</w:t>
      </w:r>
      <w:r>
        <w:rPr>
          <w:rFonts w:ascii="仿宋" w:eastAsia="仿宋" w:hAnsi="仿宋" w:cs="仿宋" w:hint="eastAsia"/>
          <w:sz w:val="24"/>
          <w:szCs w:val="24"/>
        </w:rPr>
        <w:br/>
        <w:t>D.有些项目尽管关注度高但并非意义重大。</w:t>
      </w:r>
      <w:r>
        <w:rPr>
          <w:rFonts w:ascii="仿宋" w:eastAsia="仿宋" w:hAnsi="仿宋" w:cs="仿宋" w:hint="eastAsia"/>
          <w:sz w:val="24"/>
          <w:szCs w:val="24"/>
        </w:rPr>
        <w:br/>
        <w:t>E.有些不涉及民生问题的项目意义也非常重大。</w:t>
      </w:r>
    </w:p>
    <w:p w14:paraId="4660EBEC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0F4799F3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8.所有获得“长江学者”称号的老师都是具有博士学位的，所有获得“长江学者”称号的老师都是被学生喜爱的，有的从事高分子材料研究的老师是获得“长江学者”称号的老师，清北中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学的老师都不具有博士学位。</w:t>
      </w:r>
      <w:r>
        <w:rPr>
          <w:rFonts w:ascii="仿宋" w:eastAsia="仿宋" w:hAnsi="仿宋" w:cs="仿宋" w:hint="eastAsia"/>
          <w:sz w:val="24"/>
          <w:szCs w:val="24"/>
        </w:rPr>
        <w:br/>
        <w:t>如果以上断定为真，则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以下除哪项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外，均一定为真?</w:t>
      </w:r>
      <w:r>
        <w:rPr>
          <w:rFonts w:ascii="仿宋" w:eastAsia="仿宋" w:hAnsi="仿宋" w:cs="仿宋" w:hint="eastAsia"/>
          <w:sz w:val="24"/>
          <w:szCs w:val="24"/>
        </w:rPr>
        <w:br/>
        <w:t>A.有的从事高分子材料研究的老师是被学生喜爱的。</w:t>
      </w:r>
      <w:r>
        <w:rPr>
          <w:rFonts w:ascii="仿宋" w:eastAsia="仿宋" w:hAnsi="仿宋" w:cs="仿宋" w:hint="eastAsia"/>
          <w:sz w:val="24"/>
          <w:szCs w:val="24"/>
        </w:rPr>
        <w:br/>
        <w:t>B.清北中学的老师都没有获得“长江学者”称号。</w:t>
      </w:r>
      <w:r>
        <w:rPr>
          <w:rFonts w:ascii="仿宋" w:eastAsia="仿宋" w:hAnsi="仿宋" w:cs="仿宋" w:hint="eastAsia"/>
          <w:sz w:val="24"/>
          <w:szCs w:val="24"/>
        </w:rPr>
        <w:br/>
        <w:t>C.有的清北中学的老师是被学生喜欢的。</w:t>
      </w:r>
      <w:r>
        <w:rPr>
          <w:rFonts w:ascii="仿宋" w:eastAsia="仿宋" w:hAnsi="仿宋" w:cs="仿宋" w:hint="eastAsia"/>
          <w:sz w:val="24"/>
          <w:szCs w:val="24"/>
        </w:rPr>
        <w:br/>
        <w:t>D.有的从事高分子材料研究的老师是具有博士学位的。</w:t>
      </w:r>
      <w:r>
        <w:rPr>
          <w:rFonts w:ascii="仿宋" w:eastAsia="仿宋" w:hAnsi="仿宋" w:cs="仿宋" w:hint="eastAsia"/>
          <w:sz w:val="24"/>
          <w:szCs w:val="24"/>
        </w:rPr>
        <w:br/>
        <w:t>E.如果有人是获得“长江学者”称号的老师，那么他是具有博士学位的。</w:t>
      </w:r>
    </w:p>
    <w:p w14:paraId="48E9B141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4841EA5F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9.去年4月，股市出现了强劲反弹，某证券部通过对该部股民持仓品种的调查发现，大多数经验丰富的股民都买了小盘绩优股，而所有年轻的股民都选择了大盘蓝筹股，而所有买了小盘绩优股的股民都没买大盘蓝筹股。</w:t>
      </w:r>
      <w:r>
        <w:rPr>
          <w:rFonts w:ascii="仿宋" w:eastAsia="仿宋" w:hAnsi="仿宋" w:cs="仿宋" w:hint="eastAsia"/>
          <w:sz w:val="24"/>
          <w:szCs w:val="24"/>
        </w:rPr>
        <w:br/>
        <w:t xml:space="preserve">如果上述情况为真，则以下哪项关于该证券部股民的调查结果也必定为真？ </w:t>
      </w:r>
      <w:r>
        <w:rPr>
          <w:rFonts w:ascii="仿宋" w:eastAsia="仿宋" w:hAnsi="仿宋" w:cs="仿宋" w:hint="eastAsia"/>
          <w:sz w:val="24"/>
          <w:szCs w:val="24"/>
        </w:rPr>
        <w:br/>
        <w:t>I.有些年轻的股民是经验丰富的股民。</w:t>
      </w:r>
      <w:r>
        <w:rPr>
          <w:rFonts w:ascii="仿宋" w:eastAsia="仿宋" w:hAnsi="仿宋" w:cs="仿宋" w:hint="eastAsia"/>
          <w:sz w:val="24"/>
          <w:szCs w:val="24"/>
        </w:rPr>
        <w:br/>
        <w:t>Ⅱ.有些经验丰富的股民没买大盘蓝筹股。</w:t>
      </w:r>
      <w:r>
        <w:rPr>
          <w:rFonts w:ascii="仿宋" w:eastAsia="仿宋" w:hAnsi="仿宋" w:cs="仿宋" w:hint="eastAsia"/>
          <w:sz w:val="24"/>
          <w:szCs w:val="24"/>
        </w:rPr>
        <w:br/>
        <w:t>Ⅲ.年轻的股民都没买小盘绩优股。</w:t>
      </w:r>
    </w:p>
    <w:p w14:paraId="23C91D99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A.只有Ⅱ             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 xml:space="preserve"> B.只有I和Ⅱ           C.只有Ⅱ和Ⅲ</w:t>
      </w:r>
      <w:r>
        <w:rPr>
          <w:rFonts w:ascii="仿宋" w:eastAsia="仿宋" w:hAnsi="仿宋" w:cs="仿宋" w:hint="eastAsia"/>
          <w:sz w:val="24"/>
          <w:szCs w:val="24"/>
        </w:rPr>
        <w:br/>
        <w:t xml:space="preserve">D.只有I和Ⅲ          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 xml:space="preserve"> E.以上都对</w:t>
      </w:r>
    </w:p>
    <w:p w14:paraId="75813D50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7A1A11E2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10.大多数独生子女都有以自我为中心的倾向，有些非独生子女同样有以自我为中心的倾向。以自我为中心倾向的产生有各种原因，但一个共同原因是缺乏父母的正确引导。如果上述断定为真，则以下哪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项一定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为真?</w:t>
      </w:r>
    </w:p>
    <w:p w14:paraId="552CF3A0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A.每个缺乏父母正确引导的家庭都有独生子女。</w:t>
      </w:r>
    </w:p>
    <w:p w14:paraId="388B29F3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B.有些缺乏父母正确引导的家庭有不止一个子女。</w:t>
      </w:r>
    </w:p>
    <w:p w14:paraId="4DD52D89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C.有些家庭虽然缺乏父母正确引|导，但子女并不以自我为中心。</w:t>
      </w:r>
    </w:p>
    <w:p w14:paraId="0640CDF2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D.大多数缺乏父母正确引导的家庭都有独生子女。</w:t>
      </w:r>
    </w:p>
    <w:p w14:paraId="7F2962F9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E.缺乏父母正确引导的多子女家庭，少于缺乏父母正确引导的独生子女家庭。</w:t>
      </w:r>
    </w:p>
    <w:p w14:paraId="71C6F526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78B79508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11.在华科一中，有些喜欢舞蹈的同学数学成绩不优秀，所有的逻辑思维能力强的学生都善于思考，所有数学成绩不优秀的学生都不善于思考。</w:t>
      </w:r>
      <w:r>
        <w:rPr>
          <w:rFonts w:ascii="仿宋" w:eastAsia="仿宋" w:hAnsi="仿宋" w:cs="仿宋" w:hint="eastAsia"/>
          <w:sz w:val="24"/>
          <w:szCs w:val="24"/>
        </w:rPr>
        <w:br/>
        <w:t>如果上述断定是真的，则以下哪项关于该班级的断定必然是真的?</w:t>
      </w:r>
      <w:r>
        <w:rPr>
          <w:rFonts w:ascii="仿宋" w:eastAsia="仿宋" w:hAnsi="仿宋" w:cs="仿宋" w:hint="eastAsia"/>
          <w:sz w:val="24"/>
          <w:szCs w:val="24"/>
        </w:rPr>
        <w:br/>
        <w:t>A.所有喜欢舞蹈的同学都是逻辑思维能力强的学生。</w:t>
      </w:r>
      <w:r>
        <w:rPr>
          <w:rFonts w:ascii="仿宋" w:eastAsia="仿宋" w:hAnsi="仿宋" w:cs="仿宋" w:hint="eastAsia"/>
          <w:sz w:val="24"/>
          <w:szCs w:val="24"/>
        </w:rPr>
        <w:br/>
        <w:t>B.有些喜欢舞蹈的同学是善于思考的。</w:t>
      </w:r>
      <w:r>
        <w:rPr>
          <w:rFonts w:ascii="仿宋" w:eastAsia="仿宋" w:hAnsi="仿宋" w:cs="仿宋" w:hint="eastAsia"/>
          <w:sz w:val="24"/>
          <w:szCs w:val="24"/>
        </w:rPr>
        <w:br/>
        <w:t>C.有些喜欢舞蹈的同学的逻辑思维能力不强。</w:t>
      </w:r>
      <w:r>
        <w:rPr>
          <w:rFonts w:ascii="仿宋" w:eastAsia="仿宋" w:hAnsi="仿宋" w:cs="仿宋" w:hint="eastAsia"/>
          <w:sz w:val="24"/>
          <w:szCs w:val="24"/>
        </w:rPr>
        <w:br/>
        <w:t>D.并非所有逻辑思维能力强的学生都喜欢舞蹈。</w:t>
      </w:r>
      <w:r>
        <w:rPr>
          <w:rFonts w:ascii="仿宋" w:eastAsia="仿宋" w:hAnsi="仿宋" w:cs="仿宋" w:hint="eastAsia"/>
          <w:sz w:val="24"/>
          <w:szCs w:val="24"/>
        </w:rPr>
        <w:br/>
        <w:t>E.某些数学成绩不优秀的学生是逻辑思维能力强的。</w:t>
      </w:r>
    </w:p>
    <w:p w14:paraId="35DD5934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07B3FF21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12.一位房地产信息员通过对某地的调查发现:护城河两岸房屋的租金都比较廉价;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租房都坐落在凤凰山北麓;东向的房屋都是别墅;非廉租房不可能具有廉价的租金;有些单室套的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两限房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建在凤凰山南麓;别墅也都建筑在凤凰山南麓。根据该房地产信息员的调查, 以下哪项不可能存在? </w:t>
      </w:r>
    </w:p>
    <w:p w14:paraId="1F4F434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A. 东向的护城河两岸的房屋。</w:t>
      </w:r>
    </w:p>
    <w:p w14:paraId="3ED577D4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B.凤凰山北麓的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两限房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。  </w:t>
      </w:r>
    </w:p>
    <w:p w14:paraId="1E62C2DB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C.单室套的廉租房。 </w:t>
      </w:r>
    </w:p>
    <w:p w14:paraId="4DD9FFEF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D.护城河两岸的单室套。      </w:t>
      </w:r>
    </w:p>
    <w:p w14:paraId="3F3C4C64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E.南向的廉租房。</w:t>
      </w:r>
    </w:p>
    <w:p w14:paraId="074B66A2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72AD0135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13.有些通信网络维护涉及个人信息安全,因而,不是所有通信网络的维护都可以外包。以下哪项可以使上述论证成立? </w:t>
      </w:r>
    </w:p>
    <w:p w14:paraId="72143C78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A.所有涉及个人信息安全的都不可以外包。 </w:t>
      </w:r>
    </w:p>
    <w:p w14:paraId="0D60CF4B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B.有些涉及个人信息安全的不可以外包。 </w:t>
      </w:r>
    </w:p>
    <w:p w14:paraId="55FD21E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C.有些涉及个人信息安全的可以外包。 </w:t>
      </w:r>
    </w:p>
    <w:p w14:paraId="6B0B44FB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D.所有涉及国家信息安全的都不可以外包。 </w:t>
      </w:r>
    </w:p>
    <w:p w14:paraId="2A6240C1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E.有些通信网络维护涉及国家信息安全。</w:t>
      </w:r>
    </w:p>
    <w:p w14:paraId="165AF16D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39EC96C0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14.张华是甲班学生，对围棋感兴趣。该班学生或者对国际象棋感兴趣，或者对军棋感兴趣；如果对围棋感兴趣，则对军棋不感兴趣。因此张华对中国象棋感兴趣。以下哪项最可能是上述论证的假设( ) </w:t>
      </w:r>
    </w:p>
    <w:p w14:paraId="44600769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A,如果对国际象棋感兴趣，则对中国象棋感兴趣</w:t>
      </w:r>
    </w:p>
    <w:p w14:paraId="330921CF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B.甲班对国际象棋感兴趣的学生都对中国象棋感兴趣</w:t>
      </w:r>
    </w:p>
    <w:p w14:paraId="0062D3CD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C.围棋和中国象棋比军棋更具挑战性</w:t>
      </w:r>
    </w:p>
    <w:p w14:paraId="6A640B87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D.甲班同学感兴趣的棋类只限于围棋、国际象棋、军棋和中国象棋</w:t>
      </w:r>
      <w:r>
        <w:rPr>
          <w:rFonts w:ascii="仿宋" w:eastAsia="仿宋" w:hAnsi="仿宋" w:cs="仿宋" w:hint="eastAsia"/>
          <w:sz w:val="24"/>
          <w:szCs w:val="24"/>
        </w:rPr>
        <w:br/>
        <w:t>E.甲班所有学生都对中国象棋感兴趣</w:t>
      </w:r>
    </w:p>
    <w:p w14:paraId="1B1B32C2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7D76EFE0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15.所有物质实体都是可见的，而任何可见的东西都没有神秘感。因此，精神世界不是物质实体。以下哪项最可能是上述论证所假设的?</w:t>
      </w:r>
      <w:r>
        <w:rPr>
          <w:rFonts w:ascii="仿宋" w:eastAsia="仿宋" w:hAnsi="仿宋" w:cs="仿宋" w:hint="eastAsia"/>
          <w:sz w:val="24"/>
          <w:szCs w:val="24"/>
        </w:rPr>
        <w:br/>
        <w:t>A.精神世界是不可见的</w:t>
      </w:r>
      <w:r>
        <w:rPr>
          <w:rFonts w:ascii="仿宋" w:eastAsia="仿宋" w:hAnsi="仿宋" w:cs="仿宋" w:hint="eastAsia"/>
          <w:sz w:val="24"/>
          <w:szCs w:val="24"/>
        </w:rPr>
        <w:br/>
        <w:t>B.有神秘感的东西都是不可见的</w:t>
      </w:r>
    </w:p>
    <w:p w14:paraId="56DD5571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C.可见的东西都是物质实体</w:t>
      </w:r>
      <w:r>
        <w:rPr>
          <w:rFonts w:ascii="仿宋" w:eastAsia="仿宋" w:hAnsi="仿宋" w:cs="仿宋" w:hint="eastAsia"/>
          <w:sz w:val="24"/>
          <w:szCs w:val="24"/>
        </w:rPr>
        <w:br/>
        <w:t>D.精神世界有时也是可见的</w:t>
      </w:r>
      <w:r>
        <w:rPr>
          <w:rFonts w:ascii="仿宋" w:eastAsia="仿宋" w:hAnsi="仿宋" w:cs="仿宋" w:hint="eastAsia"/>
          <w:sz w:val="24"/>
          <w:szCs w:val="24"/>
        </w:rPr>
        <w:br/>
        <w:t>E.精神世界具有神秘感</w:t>
      </w:r>
    </w:p>
    <w:p w14:paraId="0423ADA4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67C91B08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16.有些阔叶是常绿植物,因此,所有阔叶都不生长在寒带地区。以下哪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项如果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为真, 最能反驳上述结论? </w:t>
      </w:r>
    </w:p>
    <w:p w14:paraId="291EF36D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A.常绿植物不都是阔叶树。 </w:t>
      </w:r>
    </w:p>
    <w:p w14:paraId="236D5732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B.寒带的某些地区不生长阔叶树。</w:t>
      </w:r>
    </w:p>
    <w:p w14:paraId="34B6CE4A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C.有些阔叶树不生长在寒带地区。 </w:t>
      </w:r>
    </w:p>
    <w:p w14:paraId="6414BE67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D.常绿植物都不生长在寒带地区。 </w:t>
      </w:r>
    </w:p>
    <w:p w14:paraId="0AD9673D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E.常绿植物都生长在寒带地区。</w:t>
      </w:r>
    </w:p>
    <w:p w14:paraId="515A3F43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0E39DEB6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17.根据模态判断的对当关系, 下列推理正确的是? </w:t>
      </w:r>
    </w:p>
    <w:p w14:paraId="5D2198C6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Ⅰ. 明天可能会下雨, 所以明天不一定会下雨。 </w:t>
      </w:r>
    </w:p>
    <w:p w14:paraId="6CEEC7A8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Ⅱ. 中国男篮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不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必然晋级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世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预赛, 因此, 中国男篮可能晋级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世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预赛。 </w:t>
      </w:r>
    </w:p>
    <w:p w14:paraId="1F6E6F2B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Ⅲ. 柏拉图必然是一位理想主义者, 因此, 柏拉图可能是一位理想主义者。 </w:t>
      </w:r>
    </w:p>
    <w:p w14:paraId="6AAB9744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Ⅳ. 秋葵不可能是转基因食品, 因此, 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葵可能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不是转基因食品。 </w:t>
      </w:r>
    </w:p>
    <w:p w14:paraId="53D6F2F4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A.Ⅰ和Ⅱ。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B.Ⅱ和Ⅲ。 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 xml:space="preserve">C.Ⅲ和 Ⅳ。 </w:t>
      </w:r>
    </w:p>
    <w:p w14:paraId="78336004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D.Ⅰ、 Ⅱ和Ⅲ。</w:t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</w:r>
      <w:r>
        <w:rPr>
          <w:rFonts w:ascii="仿宋" w:eastAsia="仿宋" w:hAnsi="仿宋" w:cs="仿宋" w:hint="eastAsia"/>
          <w:sz w:val="24"/>
          <w:szCs w:val="24"/>
        </w:rPr>
        <w:tab/>
        <w:t>E.Ⅱ、 Ⅲ和 Ⅳ。</w:t>
      </w:r>
    </w:p>
    <w:p w14:paraId="65F77070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60A1639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18.在国际大赛中，即使是优秀的运动员，也有人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不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必然不失误，当然，并非所有的优秀运动员都可能失误。 以下哪项与上述意思最接近？</w:t>
      </w:r>
      <w:r>
        <w:rPr>
          <w:rFonts w:ascii="仿宋" w:eastAsia="仿宋" w:hAnsi="仿宋" w:cs="仿宋" w:hint="eastAsia"/>
          <w:sz w:val="24"/>
          <w:szCs w:val="24"/>
        </w:rPr>
        <w:br/>
        <w:t>A.优秀运动员都可能失误，其中有的优秀运动员不可能不失误。</w:t>
      </w:r>
      <w:r>
        <w:rPr>
          <w:rFonts w:ascii="仿宋" w:eastAsia="仿宋" w:hAnsi="仿宋" w:cs="仿宋" w:hint="eastAsia"/>
          <w:sz w:val="24"/>
          <w:szCs w:val="24"/>
        </w:rPr>
        <w:br/>
        <w:t>B.有的优秀运动员可能失误，有的优秀运动员可能不失误。</w:t>
      </w:r>
      <w:r>
        <w:rPr>
          <w:rFonts w:ascii="仿宋" w:eastAsia="仿宋" w:hAnsi="仿宋" w:cs="仿宋" w:hint="eastAsia"/>
          <w:sz w:val="24"/>
          <w:szCs w:val="24"/>
        </w:rPr>
        <w:br/>
        <w:t>C.有的优秀运动员可能失误，有的优秀运动员不可能失误。</w:t>
      </w:r>
      <w:r>
        <w:rPr>
          <w:rFonts w:ascii="仿宋" w:eastAsia="仿宋" w:hAnsi="仿宋" w:cs="仿宋" w:hint="eastAsia"/>
          <w:sz w:val="24"/>
          <w:szCs w:val="24"/>
        </w:rPr>
        <w:br/>
        <w:t>D.有的优秀运动员可能不失误，有的优秀运动员不可能失误。</w:t>
      </w:r>
      <w:r>
        <w:rPr>
          <w:rFonts w:ascii="仿宋" w:eastAsia="仿宋" w:hAnsi="仿宋" w:cs="仿宋" w:hint="eastAsia"/>
          <w:sz w:val="24"/>
          <w:szCs w:val="24"/>
        </w:rPr>
        <w:br/>
        <w:t>E.有的优秀运动员一定失误，有的优秀运动员一定不失误。</w:t>
      </w:r>
    </w:p>
    <w:p w14:paraId="2A77393B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3ADB52F1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19.所有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景观房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都可以看到山水景致, 但是李文秉家看不到山水景致, 因此, 李文秉家 不是景观房。 以下哪项和上述论证方式最为类似? </w:t>
      </w:r>
    </w:p>
    <w:p w14:paraId="0B09BE79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A.善良的人都会得到村民的尊重,乐善好施的成公得到了村民的尊重,因此,成公是善良的人。 B.东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墩市场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的蔬菜都非常便宜,这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篮蔬菜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不是在东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墩市场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买的,因此,这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篮蔬菜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不便宜。 </w:t>
      </w:r>
    </w:p>
    <w:p w14:paraId="0FDCD00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C.九天公司的员工都会说英语,林英瑞是九天公司的员工,因此,林英瑞会说英语。 </w:t>
      </w:r>
    </w:p>
    <w:p w14:paraId="252616A8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D.达到基本条件的人都可以申请小额贷款,孙雯没有申请小额贷款,因此,孙雯没有达到基本条件。 </w:t>
      </w:r>
    </w:p>
    <w:p w14:paraId="413FEAA5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E.进入复试的考生笔试成绩都在160分以上,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王离芬的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笔试成绩没有达到160分,因此,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王离芬没有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进入复试。</w:t>
      </w:r>
    </w:p>
    <w:p w14:paraId="4C199DF2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p w14:paraId="0DCD3D3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20.一个产品要想稳固地占领市场, 产品本身的质量和产品的售后服务二者缺一不可。空谷牌冰箱质量不错, 但售后服务跟不上, 因此, 很难长期稳固地占领市场。 以下哪项推理的结构和题干的最为类似? </w:t>
      </w:r>
    </w:p>
    <w:p w14:paraId="15B2E4FE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A.德才兼备是一个领导干部尽职胜任的必要条件。李主任富于才干但疏于品德, 因此,他难以尽职胜任。 </w:t>
      </w:r>
    </w:p>
    <w:p w14:paraId="0B078E9D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B.如果天气晴朗并且风速在三级之下, 跳伞训练场将对外开放。 今天的天气晴朗但风速在 三级以上, 所以跳伞场地不会对外开放。 </w:t>
      </w:r>
    </w:p>
    <w:p w14:paraId="3BF6C233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C.必须有超常业绩或者教龄在30年以上,才有资格获得教育部颁发的特殊津贴。 张教授获得了教育部颁发的特殊津贴,但教龄只有15年,因此,他一定有超常业绩。 </w:t>
      </w:r>
    </w:p>
    <w:p w14:paraId="0484FBF8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D.如果不深入研究广告制作的规律, 则所制作的广告的知名度和信任度不可兼得。空谷牌冰箱的广告既有知名度,又有信任度,因此,这一广告的制作者肯定深入地研究了广告制作的规律。 </w:t>
      </w:r>
    </w:p>
    <w:p w14:paraId="7CC2F99C" w14:textId="77777777" w:rsidR="00656E8F" w:rsidRDefault="00000000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E.一个罪犯要作案,必须既有作案动机,又有作案时间。李某既无作案动机,又无作案时间,因此,李某不可能是作案的罪犯。</w:t>
      </w:r>
    </w:p>
    <w:p w14:paraId="5EEECF6E" w14:textId="77777777" w:rsidR="00656E8F" w:rsidRDefault="00656E8F">
      <w:pPr>
        <w:pStyle w:val="a8"/>
        <w:widowControl/>
        <w:spacing w:line="560" w:lineRule="exact"/>
        <w:ind w:left="0"/>
        <w:contextualSpacing w:val="0"/>
        <w:jc w:val="left"/>
        <w:rPr>
          <w:rFonts w:ascii="仿宋" w:eastAsia="仿宋" w:hAnsi="仿宋" w:cs="仿宋"/>
          <w:sz w:val="24"/>
          <w:szCs w:val="24"/>
        </w:rPr>
      </w:pPr>
    </w:p>
    <w:sectPr w:rsidR="00656E8F">
      <w:footerReference w:type="default" r:id="rId10"/>
      <w:pgSz w:w="11906" w:h="16838"/>
      <w:pgMar w:top="1440" w:right="1080" w:bottom="1440" w:left="108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B402" w14:textId="77777777" w:rsidR="00DC5031" w:rsidRDefault="00DC5031">
      <w:r>
        <w:separator/>
      </w:r>
    </w:p>
  </w:endnote>
  <w:endnote w:type="continuationSeparator" w:id="0">
    <w:p w14:paraId="7AB74BE3" w14:textId="77777777" w:rsidR="00DC5031" w:rsidRDefault="00DC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B746" w14:textId="77777777" w:rsidR="00656E8F" w:rsidRDefault="00000000">
    <w:pPr>
      <w:pStyle w:val="a3"/>
      <w:ind w:firstLineChars="700" w:firstLine="1265"/>
      <w:rPr>
        <w:b/>
        <w:bCs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60288" behindDoc="0" locked="0" layoutInCell="1" allowOverlap="1" wp14:anchorId="5926A24E" wp14:editId="3A2D5CFC">
          <wp:simplePos x="0" y="0"/>
          <wp:positionH relativeFrom="column">
            <wp:posOffset>24765</wp:posOffset>
          </wp:positionH>
          <wp:positionV relativeFrom="paragraph">
            <wp:posOffset>-109855</wp:posOffset>
          </wp:positionV>
          <wp:extent cx="780415" cy="290195"/>
          <wp:effectExtent l="0" t="0" r="0" b="0"/>
          <wp:wrapNone/>
          <wp:docPr id="2" name="图片 2" descr="R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R-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</w:rPr>
      <w:t>@</w:t>
    </w:r>
    <w:proofErr w:type="gramStart"/>
    <w:r>
      <w:rPr>
        <w:rFonts w:hint="eastAsia"/>
        <w:b/>
        <w:bCs/>
      </w:rPr>
      <w:t>鑫</w:t>
    </w:r>
    <w:proofErr w:type="gramEnd"/>
    <w:r>
      <w:rPr>
        <w:rFonts w:hint="eastAsia"/>
        <w:b/>
        <w:bCs/>
      </w:rPr>
      <w:t>全讲堂</w:t>
    </w:r>
    <w:r>
      <w:rPr>
        <w:rFonts w:hint="eastAsia"/>
        <w:b/>
        <w:bCs/>
      </w:rPr>
      <w:t>-</w:t>
    </w:r>
    <w:r>
      <w:rPr>
        <w:rFonts w:hint="eastAsia"/>
        <w:b/>
        <w:bCs/>
      </w:rPr>
      <w:t>赵鑫全</w:t>
    </w:r>
    <w:r>
      <w:rPr>
        <w:rFonts w:hint="eastAsia"/>
        <w:b/>
        <w:bCs/>
      </w:rPr>
      <w:t xml:space="preserve">   @</w:t>
    </w:r>
    <w:proofErr w:type="gramStart"/>
    <w:r>
      <w:rPr>
        <w:rFonts w:hint="eastAsia"/>
        <w:b/>
        <w:bCs/>
      </w:rPr>
      <w:t>超帅逻辑</w:t>
    </w:r>
    <w:proofErr w:type="gramEnd"/>
    <w:r>
      <w:rPr>
        <w:rFonts w:hint="eastAsia"/>
        <w:b/>
        <w:bCs/>
      </w:rPr>
      <w:t>写作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899C" w14:textId="77777777" w:rsidR="00656E8F" w:rsidRDefault="00000000">
    <w:pPr>
      <w:pStyle w:val="a3"/>
      <w:ind w:firstLineChars="700" w:firstLine="12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4F06E" wp14:editId="4A98B7B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61189" w14:textId="77777777" w:rsidR="00656E8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4F06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761189" w14:textId="77777777" w:rsidR="00656E8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  <w:bCs/>
        <w:noProof/>
      </w:rPr>
      <w:drawing>
        <wp:anchor distT="0" distB="0" distL="114300" distR="114300" simplePos="0" relativeHeight="251661312" behindDoc="0" locked="0" layoutInCell="1" allowOverlap="1" wp14:anchorId="5FCC4516" wp14:editId="3A834EE2">
          <wp:simplePos x="0" y="0"/>
          <wp:positionH relativeFrom="column">
            <wp:posOffset>24765</wp:posOffset>
          </wp:positionH>
          <wp:positionV relativeFrom="paragraph">
            <wp:posOffset>-109855</wp:posOffset>
          </wp:positionV>
          <wp:extent cx="780415" cy="290195"/>
          <wp:effectExtent l="0" t="0" r="635" b="14605"/>
          <wp:wrapNone/>
          <wp:docPr id="6" name="图片 6" descr="R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R-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</w:rPr>
      <w:t>@</w:t>
    </w:r>
    <w:proofErr w:type="gramStart"/>
    <w:r>
      <w:rPr>
        <w:rFonts w:hint="eastAsia"/>
        <w:b/>
        <w:bCs/>
      </w:rPr>
      <w:t>鑫</w:t>
    </w:r>
    <w:proofErr w:type="gramEnd"/>
    <w:r>
      <w:rPr>
        <w:rFonts w:hint="eastAsia"/>
        <w:b/>
        <w:bCs/>
      </w:rPr>
      <w:t>全讲堂</w:t>
    </w:r>
    <w:r>
      <w:rPr>
        <w:rFonts w:hint="eastAsia"/>
        <w:b/>
        <w:bCs/>
      </w:rPr>
      <w:t>-</w:t>
    </w:r>
    <w:r>
      <w:rPr>
        <w:rFonts w:hint="eastAsia"/>
        <w:b/>
        <w:bCs/>
      </w:rPr>
      <w:t>赵鑫全</w:t>
    </w:r>
    <w:r>
      <w:rPr>
        <w:rFonts w:hint="eastAsia"/>
        <w:b/>
        <w:bCs/>
      </w:rPr>
      <w:t xml:space="preserve">   @</w:t>
    </w:r>
    <w:proofErr w:type="gramStart"/>
    <w:r>
      <w:rPr>
        <w:rFonts w:hint="eastAsia"/>
        <w:b/>
        <w:bCs/>
      </w:rPr>
      <w:t>超帅逻辑</w:t>
    </w:r>
    <w:proofErr w:type="gramEnd"/>
    <w:r>
      <w:rPr>
        <w:rFonts w:hint="eastAsia"/>
        <w:b/>
        <w:bCs/>
      </w:rPr>
      <w:t>写作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73B4" w14:textId="77777777" w:rsidR="00DC5031" w:rsidRDefault="00DC5031">
      <w:r>
        <w:separator/>
      </w:r>
    </w:p>
  </w:footnote>
  <w:footnote w:type="continuationSeparator" w:id="0">
    <w:p w14:paraId="789E1B90" w14:textId="77777777" w:rsidR="00DC5031" w:rsidRDefault="00DC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71AB" w14:textId="77777777" w:rsidR="00656E8F" w:rsidRDefault="00000000">
    <w:pPr>
      <w:pStyle w:val="a4"/>
      <w:pBdr>
        <w:bottom w:val="single" w:sz="4" w:space="1" w:color="auto"/>
      </w:pBdr>
      <w:ind w:firstLine="360"/>
      <w:rPr>
        <w:rFonts w:ascii="微软雅黑" w:eastAsia="微软雅黑" w:hAnsi="微软雅黑"/>
        <w:b/>
        <w:bCs/>
        <w:sz w:val="24"/>
        <w:szCs w:val="24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BAB233F" wp14:editId="3F73D106">
          <wp:simplePos x="0" y="0"/>
          <wp:positionH relativeFrom="column">
            <wp:posOffset>344805</wp:posOffset>
          </wp:positionH>
          <wp:positionV relativeFrom="paragraph">
            <wp:posOffset>-298450</wp:posOffset>
          </wp:positionV>
          <wp:extent cx="824865" cy="549910"/>
          <wp:effectExtent l="0" t="0" r="0" b="2540"/>
          <wp:wrapNone/>
          <wp:docPr id="1" name="图片 1" descr="C:/Users/27239/Desktop/31c85d572d1343579bffb91b6e13153.jpg31c85d572d1343579bffb91b6e13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27239/Desktop/31c85d572d1343579bffb91b6e13153.jpg31c85d572d1343579bffb91b6e13153"/>
                  <pic:cNvPicPr>
                    <a:picLocks noChangeAspect="1"/>
                  </pic:cNvPicPr>
                </pic:nvPicPr>
                <pic:blipFill>
                  <a:blip r:embed="rId1"/>
                  <a:srcRect t="16649" b="16649"/>
                  <a:stretch>
                    <a:fillRect/>
                  </a:stretch>
                </pic:blipFill>
                <pic:spPr>
                  <a:xfrm>
                    <a:off x="0" y="0"/>
                    <a:ext cx="824685" cy="550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</w:t>
    </w:r>
    <w:r>
      <w:rPr>
        <w:rFonts w:hint="eastAsia"/>
        <w:sz w:val="24"/>
        <w:szCs w:val="24"/>
      </w:rPr>
      <w:t xml:space="preserve"> </w:t>
    </w:r>
    <w:r>
      <w:rPr>
        <w:rFonts w:ascii="微软雅黑" w:eastAsia="微软雅黑" w:hAnsi="微软雅黑" w:hint="eastAsia"/>
        <w:sz w:val="24"/>
        <w:szCs w:val="24"/>
      </w:rPr>
      <w:t xml:space="preserve"> </w:t>
    </w:r>
    <w:r>
      <w:rPr>
        <w:rFonts w:ascii="微软雅黑" w:eastAsia="微软雅黑" w:hAnsi="微软雅黑" w:cs="新宋体" w:hint="eastAsia"/>
        <w:b/>
        <w:bCs/>
        <w:sz w:val="24"/>
        <w:szCs w:val="24"/>
      </w:rPr>
      <w:t xml:space="preserve">经管专业硕士考研逻辑写作备考优选 </w:t>
    </w:r>
    <w:r>
      <w:rPr>
        <w:rFonts w:ascii="微软雅黑" w:eastAsia="微软雅黑" w:hAnsi="微软雅黑" w:cs="新宋体"/>
        <w:b/>
        <w:bCs/>
        <w:sz w:val="24"/>
        <w:szCs w:val="24"/>
      </w:rPr>
      <w:t xml:space="preserve">    </w:t>
    </w:r>
    <w:r>
      <w:rPr>
        <w:rFonts w:ascii="微软雅黑" w:eastAsia="微软雅黑" w:hAnsi="微软雅黑" w:cs="新宋体"/>
        <w:sz w:val="21"/>
        <w:szCs w:val="21"/>
      </w:rPr>
      <w:t>2025</w:t>
    </w:r>
    <w:r>
      <w:rPr>
        <w:rFonts w:ascii="微软雅黑" w:eastAsia="微软雅黑" w:hAnsi="微软雅黑" w:cs="新宋体" w:hint="eastAsia"/>
        <w:sz w:val="21"/>
        <w:szCs w:val="21"/>
      </w:rPr>
      <w:t>逻辑讲义（0</w:t>
    </w:r>
    <w:r>
      <w:rPr>
        <w:rFonts w:ascii="微软雅黑" w:eastAsia="微软雅黑" w:hAnsi="微软雅黑" w:cs="新宋体"/>
        <w:sz w:val="21"/>
        <w:szCs w:val="21"/>
      </w:rPr>
      <w:t>0</w:t>
    </w:r>
    <w:r>
      <w:rPr>
        <w:rFonts w:ascii="微软雅黑" w:eastAsia="微软雅黑" w:hAnsi="微软雅黑" w:cs="新宋体" w:hint="eastAsia"/>
        <w:sz w:val="21"/>
        <w:szCs w:val="21"/>
      </w:rPr>
      <w:t>7）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xMDMyNzUyYzU4OTFlZWMwNmYyNTg2MzI5YWI1MGIifQ=="/>
  </w:docVars>
  <w:rsids>
    <w:rsidRoot w:val="6D6900EE"/>
    <w:rsid w:val="00105F79"/>
    <w:rsid w:val="001957F2"/>
    <w:rsid w:val="001E2E56"/>
    <w:rsid w:val="00204D9C"/>
    <w:rsid w:val="00343EDC"/>
    <w:rsid w:val="004E55A6"/>
    <w:rsid w:val="00557362"/>
    <w:rsid w:val="00617D61"/>
    <w:rsid w:val="00656E8F"/>
    <w:rsid w:val="00812AB9"/>
    <w:rsid w:val="00907F18"/>
    <w:rsid w:val="00A350D5"/>
    <w:rsid w:val="00A656EF"/>
    <w:rsid w:val="00AB49A0"/>
    <w:rsid w:val="00AF1719"/>
    <w:rsid w:val="00C86A3B"/>
    <w:rsid w:val="00D11536"/>
    <w:rsid w:val="00D4625E"/>
    <w:rsid w:val="00D97D35"/>
    <w:rsid w:val="00DC5031"/>
    <w:rsid w:val="00DE4117"/>
    <w:rsid w:val="00F168B5"/>
    <w:rsid w:val="00FD377F"/>
    <w:rsid w:val="04226071"/>
    <w:rsid w:val="112625AC"/>
    <w:rsid w:val="13ED7DE9"/>
    <w:rsid w:val="24581828"/>
    <w:rsid w:val="25967412"/>
    <w:rsid w:val="25D41602"/>
    <w:rsid w:val="26E90667"/>
    <w:rsid w:val="27E74EC5"/>
    <w:rsid w:val="282E6387"/>
    <w:rsid w:val="4C9E01D0"/>
    <w:rsid w:val="4F9C2BFA"/>
    <w:rsid w:val="57082D9A"/>
    <w:rsid w:val="5C106A34"/>
    <w:rsid w:val="61FF2C7C"/>
    <w:rsid w:val="65761E86"/>
    <w:rsid w:val="6D6900EE"/>
    <w:rsid w:val="735E7FA4"/>
    <w:rsid w:val="736D3353"/>
    <w:rsid w:val="7D9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1CE90A"/>
  <w15:docId w15:val="{3806E91F-B984-4FFF-AF2E-2EB523E1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D53A0" w:themeColor="accent1" w:themeShade="BF"/>
      <w:sz w:val="48"/>
      <w:szCs w:val="48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unhideWhenUsed/>
    <w:qFormat/>
    <w:pPr>
      <w:tabs>
        <w:tab w:val="right" w:leader="dot" w:pos="6708"/>
      </w:tabs>
      <w:ind w:leftChars="400" w:left="840"/>
    </w:pPr>
    <w:rPr>
      <w:rFonts w:ascii="黑体" w:eastAsia="黑体" w:hAnsi="黑体"/>
    </w:r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6708"/>
      </w:tabs>
    </w:pPr>
    <w:rPr>
      <w:rFonts w:ascii="黑体" w:eastAsia="黑体" w:hAnsi="黑体"/>
      <w:color w:val="FFFFFF" w:themeColor="background1"/>
    </w:rPr>
  </w:style>
  <w:style w:type="paragraph" w:styleId="TOC4">
    <w:name w:val="toc 4"/>
    <w:basedOn w:val="a"/>
    <w:next w:val="a"/>
    <w:autoRedefine/>
    <w:uiPriority w:val="39"/>
    <w:unhideWhenUsed/>
    <w:qFormat/>
    <w:pPr>
      <w:ind w:leftChars="600" w:left="1260"/>
    </w:pPr>
  </w:style>
  <w:style w:type="paragraph" w:styleId="TOC2">
    <w:name w:val="toc 2"/>
    <w:basedOn w:val="a"/>
    <w:next w:val="a"/>
    <w:autoRedefine/>
    <w:uiPriority w:val="39"/>
    <w:unhideWhenUsed/>
    <w:qFormat/>
    <w:pPr>
      <w:tabs>
        <w:tab w:val="right" w:leader="dot" w:pos="6708"/>
      </w:tabs>
      <w:ind w:leftChars="200" w:left="420"/>
    </w:pPr>
    <w:rPr>
      <w:rFonts w:ascii="黑体" w:eastAsia="黑体" w:hAnsi="黑体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TOC20">
    <w:name w:val="TOC 标题2"/>
    <w:basedOn w:val="1"/>
    <w:next w:val="a"/>
    <w:autoRedefine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2208</Words>
  <Characters>2275</Characters>
  <Application>Microsoft Office Word</Application>
  <DocSecurity>0</DocSecurity>
  <Lines>142</Lines>
  <Paragraphs>104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四维考研——燕郊教学区</dc:creator>
  <cp:lastModifiedBy>先生 趙</cp:lastModifiedBy>
  <cp:revision>21</cp:revision>
  <dcterms:created xsi:type="dcterms:W3CDTF">2024-01-23T07:16:00Z</dcterms:created>
  <dcterms:modified xsi:type="dcterms:W3CDTF">2024-04-09T11:27:00Z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841F0419203644AFBBDA8C90CA94E630_13</vt:lpwstr>
  </property>
</Properties>
</file>